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6C" w:rsidRDefault="0048696C" w:rsidP="0048696C">
      <w:pPr>
        <w:jc w:val="right"/>
        <w:rPr>
          <w:rFonts w:ascii="Arial" w:hAnsi="Arial" w:cs="Arial"/>
          <w:color w:val="202122"/>
          <w:szCs w:val="21"/>
          <w:shd w:val="clear" w:color="auto" w:fill="FFFFFF"/>
        </w:rPr>
      </w:pPr>
      <w:r>
        <w:rPr>
          <w:rFonts w:ascii="Arial" w:hAnsi="Arial" w:cs="Arial"/>
          <w:color w:val="202122"/>
          <w:szCs w:val="21"/>
          <w:shd w:val="clear" w:color="auto" w:fill="FFFFFF"/>
        </w:rPr>
        <w:t>Пресс-релиз</w:t>
      </w:r>
    </w:p>
    <w:p w:rsidR="0048696C" w:rsidRDefault="0048696C" w:rsidP="0048696C">
      <w:pPr>
        <w:jc w:val="right"/>
        <w:rPr>
          <w:rFonts w:ascii="Arial" w:hAnsi="Arial" w:cs="Arial"/>
          <w:color w:val="202122"/>
          <w:szCs w:val="21"/>
          <w:shd w:val="clear" w:color="auto" w:fill="FFFFFF"/>
        </w:rPr>
      </w:pPr>
    </w:p>
    <w:p w:rsidR="0048696C" w:rsidRPr="0048696C" w:rsidRDefault="0048696C" w:rsidP="0048696C">
      <w:pPr>
        <w:jc w:val="center"/>
        <w:rPr>
          <w:rFonts w:ascii="Arial" w:hAnsi="Arial" w:cs="Arial"/>
          <w:color w:val="202122"/>
          <w:szCs w:val="21"/>
          <w:shd w:val="clear" w:color="auto" w:fill="FFFFFF"/>
        </w:rPr>
      </w:pPr>
      <w:r>
        <w:rPr>
          <w:rFonts w:ascii="Arial" w:hAnsi="Arial" w:cs="Arial"/>
          <w:color w:val="202122"/>
          <w:szCs w:val="21"/>
          <w:shd w:val="clear" w:color="auto" w:fill="FFFFFF"/>
        </w:rPr>
        <w:t>День города</w:t>
      </w:r>
    </w:p>
    <w:p w:rsidR="008159BD" w:rsidRDefault="0048696C" w:rsidP="0048696C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В 1586 году по Указу царя Федора </w:t>
      </w:r>
      <w:proofErr w:type="spellStart"/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Иоановича</w:t>
      </w:r>
      <w:proofErr w:type="spellEnd"/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на месте слияния двух рек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– Волги и Самары -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была основана крепость. Она предназначалась для защиты речных судоходных путей и государств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енных границ от набегов 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кочевников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. </w:t>
      </w:r>
    </w:p>
    <w:p w:rsidR="0048696C" w:rsidRDefault="008159BD" w:rsidP="0048696C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Крепость получила свое название от левого притока реки </w:t>
      </w:r>
      <w:r w:rsidR="00F702A9">
        <w:rPr>
          <w:rFonts w:ascii="Arial" w:hAnsi="Arial" w:cs="Arial"/>
          <w:color w:val="202122"/>
          <w:sz w:val="24"/>
          <w:szCs w:val="21"/>
          <w:shd w:val="clear" w:color="auto" w:fill="FFFFFF"/>
        </w:rPr>
        <w:t>В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олги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П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ервым воеводой 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поселения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стал Григорий Засекин, чей памятник с 2014 года красуется на полевом спуске волжской набережной.</w:t>
      </w:r>
    </w:p>
    <w:p w:rsidR="00BC05A6" w:rsidRDefault="00F702A9" w:rsidP="005F4152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В 2020</w:t>
      </w:r>
      <w:r w:rsidR="005F41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году Самаре исполняется 434 года. За это время небольшая крепос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ть выросла до крупного промышленного и торгового центра Поволжья, успела побывать запасной столицей страны и </w:t>
      </w:r>
      <w:r w:rsidR="0095645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дважды 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>сменить название</w:t>
      </w:r>
      <w:r w:rsidR="00BC05A6">
        <w:rPr>
          <w:rFonts w:ascii="Arial" w:hAnsi="Arial" w:cs="Arial"/>
          <w:color w:val="202122"/>
          <w:sz w:val="24"/>
          <w:szCs w:val="21"/>
          <w:shd w:val="clear" w:color="auto" w:fill="FFFFFF"/>
        </w:rPr>
        <w:t>. Признанием заслуг города и его жителей стало звание города трудовой доблести, присвоенное в июле 2020 года Указом Президента Российской Федерации.</w:t>
      </w:r>
    </w:p>
    <w:p w:rsidR="0095645F" w:rsidRDefault="00B23772" w:rsidP="0048696C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С</w:t>
      </w:r>
      <w:r w:rsidR="0095645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амара </w:t>
      </w:r>
      <w:r w:rsidR="009D7574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- </w:t>
      </w:r>
      <w:r w:rsidR="0095645F">
        <w:rPr>
          <w:rFonts w:ascii="Arial" w:hAnsi="Arial" w:cs="Arial"/>
          <w:color w:val="202122"/>
          <w:sz w:val="24"/>
          <w:szCs w:val="21"/>
          <w:shd w:val="clear" w:color="auto" w:fill="FFFFFF"/>
        </w:rPr>
        <w:t>центр деловой активности. На начало июля 2020 года каждая вторая организация Самарской области</w:t>
      </w:r>
      <w:r w:rsidR="009D7574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была зарегистрирована в столице региона.</w:t>
      </w:r>
      <w:r w:rsidR="0095645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Всего же в городе учтено почти 52 тысячи юридических лиц и 33 тысячи индивидуальных предпринимател</w:t>
      </w:r>
      <w:r w:rsidR="0033129B">
        <w:rPr>
          <w:rFonts w:ascii="Arial" w:hAnsi="Arial" w:cs="Arial"/>
          <w:color w:val="202122"/>
          <w:sz w:val="24"/>
          <w:szCs w:val="21"/>
          <w:shd w:val="clear" w:color="auto" w:fill="FFFFFF"/>
        </w:rPr>
        <w:t>я</w:t>
      </w:r>
      <w:r w:rsidR="0095645F">
        <w:rPr>
          <w:rFonts w:ascii="Arial" w:hAnsi="Arial" w:cs="Arial"/>
          <w:color w:val="202122"/>
          <w:sz w:val="24"/>
          <w:szCs w:val="21"/>
          <w:shd w:val="clear" w:color="auto" w:fill="FFFFFF"/>
        </w:rPr>
        <w:t>.</w:t>
      </w:r>
    </w:p>
    <w:p w:rsidR="0095645F" w:rsidRPr="00067052" w:rsidRDefault="0095645F" w:rsidP="0048696C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  <w:vertAlign w:val="superscript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Несмотря на сложную эпидемиологическую обстановку, оборот </w:t>
      </w:r>
      <w:r w:rsidR="005F4152">
        <w:rPr>
          <w:rFonts w:ascii="Arial" w:hAnsi="Arial" w:cs="Arial"/>
          <w:color w:val="202122"/>
          <w:sz w:val="24"/>
          <w:szCs w:val="21"/>
          <w:shd w:val="clear" w:color="auto" w:fill="FFFFFF"/>
        </w:rPr>
        <w:t>организаци</w:t>
      </w:r>
      <w:r w:rsidR="005F4152">
        <w:rPr>
          <w:rFonts w:ascii="Arial" w:hAnsi="Arial" w:cs="Arial"/>
          <w:color w:val="202122"/>
          <w:sz w:val="24"/>
          <w:szCs w:val="21"/>
          <w:shd w:val="clear" w:color="auto" w:fill="FFFFFF"/>
        </w:rPr>
        <w:t>й</w:t>
      </w:r>
      <w:r w:rsidR="00414580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Самары</w:t>
      </w:r>
      <w:r w:rsidR="005F41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, </w:t>
      </w:r>
      <w:r w:rsidR="007831A6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за </w:t>
      </w:r>
      <w:r w:rsidR="007831A6">
        <w:rPr>
          <w:rFonts w:ascii="Arial" w:hAnsi="Arial" w:cs="Arial"/>
          <w:color w:val="202122"/>
          <w:sz w:val="24"/>
          <w:szCs w:val="21"/>
          <w:shd w:val="clear" w:color="auto" w:fill="FFFFFF"/>
          <w:lang w:val="en-US"/>
        </w:rPr>
        <w:t>I</w:t>
      </w:r>
      <w:r w:rsidR="007831A6" w:rsidRPr="007831A6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7831A6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полугодие 2020 года не только не снизился, но и </w:t>
      </w:r>
      <w:r w:rsidR="00D7459C">
        <w:rPr>
          <w:rFonts w:ascii="Arial" w:hAnsi="Arial" w:cs="Arial"/>
          <w:color w:val="202122"/>
          <w:sz w:val="24"/>
          <w:szCs w:val="21"/>
          <w:shd w:val="clear" w:color="auto" w:fill="FFFFFF"/>
        </w:rPr>
        <w:t>увеличился</w:t>
      </w:r>
      <w:r w:rsidR="007831A6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на 2% по сравнению с соответствующим периодом прошлого года.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  <w:vertAlign w:val="superscript"/>
        </w:rPr>
        <w:t>1</w:t>
      </w:r>
    </w:p>
    <w:p w:rsidR="007831A6" w:rsidRPr="007831A6" w:rsidRDefault="007831A6" w:rsidP="0048696C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Схожая ситуация и в торговле. Оборот оптовой торговли 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>за тот же период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увеличился на 30% и составил 126 млрд. рублей, а оборот розничной торговли </w:t>
      </w:r>
      <w:r w:rsidR="00467865">
        <w:rPr>
          <w:rFonts w:ascii="Arial" w:hAnsi="Arial" w:cs="Arial"/>
          <w:color w:val="202122"/>
          <w:sz w:val="24"/>
          <w:szCs w:val="21"/>
          <w:shd w:val="clear" w:color="auto" w:fill="FFFFFF"/>
        </w:rPr>
        <w:t>вырос</w:t>
      </w:r>
      <w:r w:rsidR="00D4543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в сопоставимых ценах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на 1% до 83 млрд. рублей. 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  <w:vertAlign w:val="superscript"/>
        </w:rPr>
        <w:t>1</w:t>
      </w:r>
    </w:p>
    <w:p w:rsidR="00A42FF0" w:rsidRDefault="005F4152" w:rsidP="00A42FF0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В то же время п</w:t>
      </w:r>
      <w:r w:rsidR="0008509D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андемия негативно сказалась на 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>промышленности</w:t>
      </w:r>
      <w:r w:rsidR="0008509D">
        <w:rPr>
          <w:rFonts w:ascii="Arial" w:hAnsi="Arial" w:cs="Arial"/>
          <w:color w:val="202122"/>
          <w:sz w:val="24"/>
          <w:szCs w:val="21"/>
          <w:shd w:val="clear" w:color="auto" w:fill="FFFFFF"/>
        </w:rPr>
        <w:t>.</w:t>
      </w:r>
      <w:r w:rsidR="00174DE5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08509D">
        <w:rPr>
          <w:rFonts w:ascii="Arial" w:hAnsi="Arial" w:cs="Arial"/>
          <w:color w:val="202122"/>
          <w:sz w:val="24"/>
          <w:szCs w:val="21"/>
          <w:shd w:val="clear" w:color="auto" w:fill="FFFFFF"/>
        </w:rPr>
        <w:t>П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оказатель «отгружено товаров собственного производства, выполнено работ и услуг собственными силами» 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за 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  <w:lang w:val="en-US"/>
        </w:rPr>
        <w:t>I</w:t>
      </w:r>
      <w:r w:rsidR="00067052" w:rsidRP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квартал 2020 года по отношению к аналогичному периоду предыдущего года 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>увеличился только по виду деятельности «добыча полезных ископаемых» (на 17%). Интенсивность деятельности в остальных видах экономической деятельности снизилась:</w:t>
      </w:r>
    </w:p>
    <w:p w:rsidR="00A42FF0" w:rsidRPr="00A42FF0" w:rsidRDefault="00A42FF0" w:rsidP="00A42FF0">
      <w:pPr>
        <w:pStyle w:val="a4"/>
        <w:numPr>
          <w:ilvl w:val="0"/>
          <w:numId w:val="1"/>
        </w:num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водоснабжение</w:t>
      </w:r>
      <w:r w:rsidRP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>; водоотведение, организация сбора и утилизации отходов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– на 19%;</w:t>
      </w:r>
    </w:p>
    <w:p w:rsidR="00A42FF0" w:rsidRDefault="00A42FF0" w:rsidP="00A42FF0">
      <w:pPr>
        <w:pStyle w:val="a4"/>
        <w:numPr>
          <w:ilvl w:val="0"/>
          <w:numId w:val="1"/>
        </w:num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обрабатывающие производства – на 12%;</w:t>
      </w:r>
    </w:p>
    <w:p w:rsidR="00A42FF0" w:rsidRPr="00A42FF0" w:rsidRDefault="00A42FF0" w:rsidP="00A42FF0">
      <w:pPr>
        <w:pStyle w:val="a4"/>
        <w:numPr>
          <w:ilvl w:val="0"/>
          <w:numId w:val="1"/>
        </w:num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о</w:t>
      </w:r>
      <w:r w:rsidRP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>беспечение электрической энергией, газом и паром; кондиционирование воздуха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– на 5%.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  <w:vertAlign w:val="superscript"/>
        </w:rPr>
        <w:t>1</w:t>
      </w:r>
    </w:p>
    <w:p w:rsidR="00876491" w:rsidRDefault="00A42FF0" w:rsidP="0048696C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Самара гордится своим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неофициальн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ым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титулом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– космическая столица России. </w:t>
      </w:r>
      <w:r w:rsidR="0062606A">
        <w:rPr>
          <w:rFonts w:ascii="Arial" w:hAnsi="Arial" w:cs="Arial"/>
          <w:color w:val="202122"/>
          <w:sz w:val="24"/>
          <w:szCs w:val="21"/>
          <w:shd w:val="clear" w:color="auto" w:fill="FFFFFF"/>
        </w:rPr>
        <w:t>З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>десь расположены крупные промышленные предприятия, производящие технику и аппаратуру для космической отрасли</w:t>
      </w:r>
      <w:r w:rsidR="0062606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– РКЦ «Прогресс», ПАО </w:t>
      </w:r>
      <w:r w:rsidR="0062606A">
        <w:rPr>
          <w:rFonts w:ascii="Arial" w:hAnsi="Arial" w:cs="Arial"/>
          <w:color w:val="202122"/>
          <w:sz w:val="24"/>
          <w:szCs w:val="21"/>
          <w:shd w:val="clear" w:color="auto" w:fill="FFFFFF"/>
        </w:rPr>
        <w:lastRenderedPageBreak/>
        <w:t>«Кузнецов»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. Именно </w:t>
      </w:r>
      <w:r w:rsidR="005F4152"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самарские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ракеты-носители «Союз» доставляют космонавтов и грузы на орбиту.</w:t>
      </w:r>
    </w:p>
    <w:p w:rsidR="00455121" w:rsidRPr="0012546D" w:rsidRDefault="00455121" w:rsidP="0048696C">
      <w:pPr>
        <w:ind w:firstLine="851"/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</w:pP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Город постоянно расширяется – за </w:t>
      </w: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  <w:lang w:val="en-US"/>
        </w:rPr>
        <w:t>I</w:t>
      </w: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полугодие 2020 года в Самаре введено в эксплуатацию более двух тысяч квартир общей площадью</w:t>
      </w:r>
      <w:r w:rsidR="00397593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br/>
      </w: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161 тысяча м</w:t>
      </w:r>
      <w:proofErr w:type="gramStart"/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  <w:vertAlign w:val="superscript"/>
        </w:rPr>
        <w:t>2</w:t>
      </w:r>
      <w:proofErr w:type="gramEnd"/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. Об активности строительной деятельности свидетельствует тот факт, что в</w:t>
      </w:r>
      <w:r w:rsidR="00397593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</w:t>
      </w: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  <w:lang w:val="en-US"/>
        </w:rPr>
        <w:t>I</w:t>
      </w: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полугодии 2019 года этот показатель был в 2 раза меньше</w:t>
      </w:r>
      <w:r w:rsidR="0012546D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(без учета жилых домов</w:t>
      </w:r>
      <w:r w:rsidR="0012546D" w:rsidRPr="0012546D">
        <w:rPr>
          <w:rFonts w:cs="Times New Roman"/>
          <w:color w:val="0D0D0D" w:themeColor="text1" w:themeTint="F2"/>
          <w:sz w:val="24"/>
          <w:szCs w:val="24"/>
          <w:shd w:val="clear" w:color="auto" w:fill="FFFFFF"/>
        </w:rPr>
        <w:t>,</w:t>
      </w:r>
      <w:r w:rsidR="0012546D" w:rsidRPr="0012546D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12546D" w:rsidRPr="0012546D">
        <w:rPr>
          <w:rFonts w:ascii="Arial" w:hAnsi="Arial" w:cs="Arial"/>
          <w:color w:val="0D0D0D" w:themeColor="text1" w:themeTint="F2"/>
          <w:sz w:val="24"/>
          <w:szCs w:val="24"/>
        </w:rPr>
        <w:t>построенных населением на земельных участках, предназначенных для ведения  садоводства</w:t>
      </w:r>
      <w:r w:rsidR="00163325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.</w:t>
      </w:r>
    </w:p>
    <w:p w:rsidR="00876491" w:rsidRDefault="005E21F5" w:rsidP="0048696C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Что является локомотивом развития города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>? Конечно, е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го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жители! Сегодня </w:t>
      </w:r>
      <w:r w:rsidR="000C6D15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городской округ 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Самара –</w:t>
      </w:r>
      <w:r w:rsidR="000C6D15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девятый 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по численности населения </w:t>
      </w:r>
      <w:r w:rsidR="00975B03">
        <w:rPr>
          <w:rFonts w:ascii="Arial" w:hAnsi="Arial" w:cs="Arial"/>
          <w:color w:val="202122"/>
          <w:sz w:val="24"/>
          <w:szCs w:val="21"/>
          <w:shd w:val="clear" w:color="auto" w:fill="FFFFFF"/>
        </w:rPr>
        <w:t>среди городов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Российской Федерации. На начало 2020 года здесь проживало 1,</w:t>
      </w:r>
      <w:r w:rsidR="000C6D15">
        <w:rPr>
          <w:rFonts w:ascii="Arial" w:hAnsi="Arial" w:cs="Arial"/>
          <w:color w:val="202122"/>
          <w:sz w:val="24"/>
          <w:szCs w:val="21"/>
          <w:shd w:val="clear" w:color="auto" w:fill="FFFFFF"/>
        </w:rPr>
        <w:t>2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миллион</w:t>
      </w:r>
      <w:r w:rsidR="000C6D15">
        <w:rPr>
          <w:rFonts w:ascii="Arial" w:hAnsi="Arial" w:cs="Arial"/>
          <w:color w:val="202122"/>
          <w:sz w:val="24"/>
          <w:szCs w:val="21"/>
          <w:shd w:val="clear" w:color="auto" w:fill="FFFFFF"/>
        </w:rPr>
        <w:t>а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человек</w:t>
      </w:r>
      <w:r w:rsidR="000C6D15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или каждый третий житель </w:t>
      </w:r>
      <w:proofErr w:type="gramStart"/>
      <w:r w:rsidR="000C6D15"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Самарской</w:t>
      </w:r>
      <w:proofErr w:type="gramEnd"/>
      <w:r w:rsidR="000C6D15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области.</w:t>
      </w:r>
      <w:r w:rsidR="00842D44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</w:p>
    <w:p w:rsidR="00842D44" w:rsidRDefault="00842D44" w:rsidP="00FC466C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Самара – город с женским лицом. Как и во многих других городах России, в столице губернии наблюдается диспропорция мужского и женского населения.</w:t>
      </w:r>
      <w:r w:rsidR="00FC466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По данным на начало 2019 года, более половины жителей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Самары</w:t>
      </w:r>
      <w:r w:rsidR="00FC466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(55%)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– женщины. </w:t>
      </w:r>
    </w:p>
    <w:p w:rsidR="00FC466C" w:rsidRPr="005E21F5" w:rsidRDefault="00C01E51" w:rsidP="00C01E51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Среднемесячная начисленная заработная плата </w:t>
      </w:r>
      <w:proofErr w:type="spellStart"/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самарцев</w:t>
      </w:r>
      <w:proofErr w:type="spellEnd"/>
      <w:r w:rsidR="009B5A76">
        <w:rPr>
          <w:rFonts w:ascii="Arial" w:hAnsi="Arial" w:cs="Arial"/>
          <w:color w:val="202122"/>
          <w:sz w:val="24"/>
          <w:szCs w:val="21"/>
          <w:shd w:val="clear" w:color="auto" w:fill="FFFFFF"/>
        </w:rPr>
        <w:t>, которые работали в организациях, не относящихся к субъектам малого предпринимательства,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в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  <w:lang w:val="en-US"/>
        </w:rPr>
        <w:t>I</w:t>
      </w:r>
      <w:r w:rsidRPr="00C01E5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полугодии 2020 года составила 47063 рубля. </w:t>
      </w:r>
      <w:r w:rsidR="00975B03">
        <w:rPr>
          <w:rFonts w:ascii="Arial" w:hAnsi="Arial" w:cs="Arial"/>
          <w:color w:val="202122"/>
          <w:sz w:val="24"/>
          <w:szCs w:val="21"/>
          <w:shd w:val="clear" w:color="auto" w:fill="FFFFFF"/>
        </w:rPr>
        <w:t>З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аработная плата</w:t>
      </w:r>
      <w:r w:rsidR="00422625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здесь на 1</w:t>
      </w:r>
      <w:r w:rsidR="00E777EB">
        <w:rPr>
          <w:rFonts w:ascii="Arial" w:hAnsi="Arial" w:cs="Arial"/>
          <w:color w:val="202122"/>
          <w:sz w:val="24"/>
          <w:szCs w:val="21"/>
          <w:shd w:val="clear" w:color="auto" w:fill="FFFFFF"/>
        </w:rPr>
        <w:t>2</w:t>
      </w:r>
      <w:r w:rsidR="00422625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% больше, чем в среднем по области. </w:t>
      </w:r>
    </w:p>
    <w:p w:rsidR="008159BD" w:rsidRDefault="000964B8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«Постоянного развития!» – это лучшее, что можно пожелать городу. Пусть с каждым годом Самара становится краше, </w:t>
      </w:r>
      <w:r w:rsidR="000254AF">
        <w:rPr>
          <w:rFonts w:ascii="Arial" w:hAnsi="Arial" w:cs="Arial"/>
          <w:color w:val="202122"/>
          <w:sz w:val="24"/>
          <w:szCs w:val="21"/>
          <w:shd w:val="clear" w:color="auto" w:fill="FFFFFF"/>
        </w:rPr>
        <w:t>движется вперед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BD7196">
        <w:rPr>
          <w:rFonts w:ascii="Arial" w:hAnsi="Arial" w:cs="Arial"/>
          <w:color w:val="202122"/>
          <w:sz w:val="24"/>
          <w:szCs w:val="21"/>
          <w:shd w:val="clear" w:color="auto" w:fill="FFFFFF"/>
        </w:rPr>
        <w:t>и помнит</w:t>
      </w:r>
      <w:r w:rsidR="000254A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о своем культурном наследии</w:t>
      </w:r>
      <w:r w:rsidR="00502677">
        <w:rPr>
          <w:rFonts w:ascii="Arial" w:hAnsi="Arial" w:cs="Arial"/>
          <w:color w:val="202122"/>
          <w:sz w:val="24"/>
          <w:szCs w:val="21"/>
          <w:shd w:val="clear" w:color="auto" w:fill="FFFFFF"/>
        </w:rPr>
        <w:t>!</w:t>
      </w:r>
      <w:r w:rsidR="000254A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</w:p>
    <w:p w:rsidR="00067052" w:rsidRDefault="00067052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</w:p>
    <w:p w:rsidR="00067052" w:rsidRDefault="00067052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bookmarkStart w:id="0" w:name="_GoBack"/>
      <w:bookmarkEnd w:id="0"/>
    </w:p>
    <w:p w:rsidR="00067052" w:rsidRDefault="00067052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</w:p>
    <w:p w:rsidR="00067052" w:rsidRDefault="00067052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</w:p>
    <w:p w:rsidR="00067052" w:rsidRDefault="00067052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</w:p>
    <w:p w:rsidR="00067052" w:rsidRDefault="00067052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</w:p>
    <w:p w:rsidR="00067052" w:rsidRDefault="00067052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</w:p>
    <w:p w:rsidR="00067052" w:rsidRDefault="00067052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</w:p>
    <w:p w:rsidR="00067052" w:rsidRDefault="00067052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</w:p>
    <w:p w:rsidR="00067052" w:rsidRDefault="00067052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</w:p>
    <w:p w:rsidR="00067052" w:rsidRPr="00067052" w:rsidRDefault="00067052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  <w:vertAlign w:val="superscript"/>
        </w:rPr>
        <w:t>1)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Информация приведена по организациям, не относящимся к субъектам малого предпринимательства</w:t>
      </w:r>
    </w:p>
    <w:sectPr w:rsidR="00067052" w:rsidRPr="000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96E"/>
    <w:multiLevelType w:val="hybridMultilevel"/>
    <w:tmpl w:val="EBF2377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29"/>
    <w:rsid w:val="000254AF"/>
    <w:rsid w:val="00067052"/>
    <w:rsid w:val="0008509D"/>
    <w:rsid w:val="000964B8"/>
    <w:rsid w:val="000C6D15"/>
    <w:rsid w:val="000F44BC"/>
    <w:rsid w:val="0011787A"/>
    <w:rsid w:val="0012546D"/>
    <w:rsid w:val="00163325"/>
    <w:rsid w:val="00174DE5"/>
    <w:rsid w:val="002149C0"/>
    <w:rsid w:val="00222B87"/>
    <w:rsid w:val="00283367"/>
    <w:rsid w:val="0033129B"/>
    <w:rsid w:val="00397593"/>
    <w:rsid w:val="003F6240"/>
    <w:rsid w:val="00414580"/>
    <w:rsid w:val="00422625"/>
    <w:rsid w:val="00455121"/>
    <w:rsid w:val="00467865"/>
    <w:rsid w:val="0048696C"/>
    <w:rsid w:val="00502677"/>
    <w:rsid w:val="00555FE9"/>
    <w:rsid w:val="005A1341"/>
    <w:rsid w:val="005E21F5"/>
    <w:rsid w:val="005F4152"/>
    <w:rsid w:val="0062606A"/>
    <w:rsid w:val="00733D1D"/>
    <w:rsid w:val="007831A6"/>
    <w:rsid w:val="008159BD"/>
    <w:rsid w:val="00842D44"/>
    <w:rsid w:val="00876491"/>
    <w:rsid w:val="0095645F"/>
    <w:rsid w:val="00975B03"/>
    <w:rsid w:val="009B5A76"/>
    <w:rsid w:val="009D7574"/>
    <w:rsid w:val="009E2B3A"/>
    <w:rsid w:val="00A42FF0"/>
    <w:rsid w:val="00AD3105"/>
    <w:rsid w:val="00AF2D00"/>
    <w:rsid w:val="00B23772"/>
    <w:rsid w:val="00B52D2F"/>
    <w:rsid w:val="00B55004"/>
    <w:rsid w:val="00BC05A6"/>
    <w:rsid w:val="00BD7196"/>
    <w:rsid w:val="00C01E51"/>
    <w:rsid w:val="00C107C8"/>
    <w:rsid w:val="00CE1FB8"/>
    <w:rsid w:val="00D077D6"/>
    <w:rsid w:val="00D4543F"/>
    <w:rsid w:val="00D7459C"/>
    <w:rsid w:val="00E57029"/>
    <w:rsid w:val="00E777EB"/>
    <w:rsid w:val="00EE02D3"/>
    <w:rsid w:val="00F702A9"/>
    <w:rsid w:val="00FC466C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0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0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43</cp:revision>
  <dcterms:created xsi:type="dcterms:W3CDTF">2020-08-31T12:27:00Z</dcterms:created>
  <dcterms:modified xsi:type="dcterms:W3CDTF">2020-09-10T08:09:00Z</dcterms:modified>
</cp:coreProperties>
</file>